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A" w:rsidRPr="00C44FDA" w:rsidRDefault="00C44FDA" w:rsidP="00C44FDA">
      <w:pPr>
        <w:jc w:val="center"/>
        <w:rPr>
          <w:rFonts w:ascii="Tunga" w:hAnsi="Tunga" w:cs="Tunga"/>
          <w:b/>
          <w:sz w:val="36"/>
          <w:szCs w:val="36"/>
        </w:rPr>
      </w:pPr>
      <w:r>
        <w:rPr>
          <w:rFonts w:ascii="Tunga" w:hAnsi="Tunga" w:cs="Tunga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-466725</wp:posOffset>
            </wp:positionV>
            <wp:extent cx="924560" cy="1066800"/>
            <wp:effectExtent l="0" t="0" r="8890" b="0"/>
            <wp:wrapTight wrapText="bothSides">
              <wp:wrapPolygon edited="0">
                <wp:start x="0" y="386"/>
                <wp:lineTo x="0" y="12729"/>
                <wp:lineTo x="890" y="21214"/>
                <wp:lineTo x="5341" y="21214"/>
                <wp:lineTo x="7566" y="21214"/>
                <wp:lineTo x="8456" y="20057"/>
                <wp:lineTo x="7566" y="18900"/>
                <wp:lineTo x="9346" y="13886"/>
                <wp:lineTo x="13352" y="12729"/>
                <wp:lineTo x="21808" y="8871"/>
                <wp:lineTo x="21808" y="5400"/>
                <wp:lineTo x="4005" y="386"/>
                <wp:lineTo x="0" y="386"/>
              </wp:wrapPolygon>
            </wp:wrapTight>
            <wp:docPr id="1" name="Picture 1" descr="C:\Program Files\Microsoft Office\Media\CntCD1\ClipArt4\j024005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4\j0240053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30C4" w:rsidRPr="00C44FDA">
        <w:rPr>
          <w:rFonts w:ascii="Tunga" w:hAnsi="Tunga" w:cs="Tunga"/>
          <w:b/>
          <w:sz w:val="36"/>
          <w:szCs w:val="36"/>
        </w:rPr>
        <w:t>Walk and Talk</w:t>
      </w:r>
      <w:r w:rsidRPr="00C44FDA">
        <w:rPr>
          <w:rFonts w:ascii="Tunga" w:hAnsi="Tunga" w:cs="Tunga"/>
          <w:b/>
          <w:sz w:val="36"/>
          <w:szCs w:val="36"/>
        </w:rPr>
        <w:br/>
        <w:t xml:space="preserve">Sharing Our </w:t>
      </w:r>
      <w:r w:rsidR="00EE2453">
        <w:rPr>
          <w:rFonts w:ascii="Tunga" w:hAnsi="Tunga" w:cs="Tunga"/>
          <w:b/>
          <w:sz w:val="36"/>
          <w:szCs w:val="36"/>
        </w:rPr>
        <w:t>Home Sweet Home</w:t>
      </w:r>
    </w:p>
    <w:p w:rsidR="00DE3163" w:rsidRDefault="000930C4">
      <w:pPr>
        <w:rPr>
          <w:rFonts w:ascii="Tunga" w:hAnsi="Tunga" w:cs="Tunga"/>
          <w:sz w:val="24"/>
          <w:szCs w:val="24"/>
        </w:rPr>
      </w:pPr>
      <w:proofErr w:type="gramStart"/>
      <w:r w:rsidRPr="00C44FDA">
        <w:rPr>
          <w:rFonts w:ascii="Tunga" w:hAnsi="Tunga" w:cs="Tunga"/>
          <w:b/>
          <w:sz w:val="24"/>
          <w:szCs w:val="24"/>
        </w:rPr>
        <w:t>Step</w:t>
      </w:r>
      <w:proofErr w:type="gramEnd"/>
      <w:r w:rsidRPr="00C44FDA">
        <w:rPr>
          <w:rFonts w:ascii="Tunga" w:hAnsi="Tunga" w:cs="Tunga"/>
          <w:b/>
          <w:sz w:val="24"/>
          <w:szCs w:val="24"/>
        </w:rPr>
        <w:t xml:space="preserve"> One</w:t>
      </w:r>
      <w:r>
        <w:rPr>
          <w:rFonts w:ascii="Tunga" w:hAnsi="Tunga" w:cs="Tunga"/>
          <w:sz w:val="24"/>
          <w:szCs w:val="24"/>
        </w:rPr>
        <w:t xml:space="preserve"> – Look at your </w:t>
      </w:r>
      <w:r w:rsidR="00412E60">
        <w:rPr>
          <w:rFonts w:ascii="Tunga" w:hAnsi="Tunga" w:cs="Tunga"/>
          <w:sz w:val="24"/>
          <w:szCs w:val="24"/>
        </w:rPr>
        <w:t xml:space="preserve">chart and your </w:t>
      </w:r>
      <w:r w:rsidR="00EE2453">
        <w:rPr>
          <w:rFonts w:ascii="Tunga" w:hAnsi="Tunga" w:cs="Tunga"/>
          <w:sz w:val="24"/>
          <w:szCs w:val="24"/>
        </w:rPr>
        <w:t>creature, travel brochure, or spacesuit</w:t>
      </w:r>
      <w:r w:rsidR="00336DDD">
        <w:rPr>
          <w:rFonts w:ascii="Tunga" w:hAnsi="Tunga" w:cs="Tunga"/>
          <w:sz w:val="24"/>
          <w:szCs w:val="24"/>
        </w:rPr>
        <w:t xml:space="preserve">.   </w:t>
      </w:r>
      <w:r w:rsidR="00DE3163">
        <w:rPr>
          <w:rFonts w:ascii="Tunga" w:hAnsi="Tunga" w:cs="Tunga"/>
          <w:sz w:val="24"/>
          <w:szCs w:val="24"/>
        </w:rPr>
        <w:br/>
        <w:t xml:space="preserve">                   Answer the questions below to help you with your sharing.</w:t>
      </w:r>
    </w:p>
    <w:p w:rsidR="00DE3163" w:rsidRDefault="00DE3163" w:rsidP="00DE3163">
      <w:pPr>
        <w:pStyle w:val="ListParagraph"/>
        <w:numPr>
          <w:ilvl w:val="0"/>
          <w:numId w:val="2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How are Earth and your planet the same?</w:t>
      </w: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numPr>
          <w:ilvl w:val="0"/>
          <w:numId w:val="2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How are Earth and your planet different?</w:t>
      </w: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P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numPr>
          <w:ilvl w:val="0"/>
          <w:numId w:val="2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What is one fascinating thing you want o share about your creature, spacesuit, poem, or travel brochure?</w:t>
      </w: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Pr="00DE3163" w:rsidRDefault="00DE3163" w:rsidP="00DE3163">
      <w:pPr>
        <w:pStyle w:val="ListParagraph"/>
        <w:rPr>
          <w:rFonts w:ascii="Tunga" w:hAnsi="Tunga" w:cs="Tunga"/>
          <w:sz w:val="24"/>
          <w:szCs w:val="24"/>
        </w:rPr>
      </w:pPr>
    </w:p>
    <w:p w:rsidR="00DE3163" w:rsidRPr="00DE3163" w:rsidRDefault="00DE3163" w:rsidP="00DE3163">
      <w:pPr>
        <w:pStyle w:val="ListParagraph"/>
        <w:numPr>
          <w:ilvl w:val="0"/>
          <w:numId w:val="2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What is another fascinating thing you want o share about your creature, spacesuit, poem, or travel brochure?</w:t>
      </w: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DE3163" w:rsidRDefault="00DE3163" w:rsidP="00DE3163">
      <w:pPr>
        <w:rPr>
          <w:rFonts w:ascii="Tunga" w:hAnsi="Tunga" w:cs="Tunga"/>
          <w:sz w:val="24"/>
          <w:szCs w:val="24"/>
        </w:rPr>
      </w:pPr>
    </w:p>
    <w:p w:rsidR="000930C4" w:rsidRDefault="000930C4">
      <w:pPr>
        <w:rPr>
          <w:rFonts w:ascii="Tunga" w:hAnsi="Tunga" w:cs="Tunga"/>
          <w:sz w:val="24"/>
          <w:szCs w:val="24"/>
        </w:rPr>
      </w:pPr>
      <w:r w:rsidRPr="00C44FDA">
        <w:rPr>
          <w:rFonts w:ascii="Tunga" w:hAnsi="Tunga" w:cs="Tunga"/>
          <w:b/>
          <w:sz w:val="24"/>
          <w:szCs w:val="24"/>
        </w:rPr>
        <w:lastRenderedPageBreak/>
        <w:t>Step Two</w:t>
      </w:r>
      <w:r>
        <w:rPr>
          <w:rFonts w:ascii="Tunga" w:hAnsi="Tunga" w:cs="Tunga"/>
          <w:sz w:val="24"/>
          <w:szCs w:val="24"/>
        </w:rPr>
        <w:t xml:space="preserve"> – </w:t>
      </w:r>
      <w:r w:rsidR="00DE3163">
        <w:rPr>
          <w:rFonts w:ascii="Tunga" w:hAnsi="Tunga" w:cs="Tunga"/>
          <w:sz w:val="24"/>
          <w:szCs w:val="24"/>
        </w:rPr>
        <w:t>Be ready to fill out the table below when we share</w:t>
      </w:r>
      <w:r>
        <w:rPr>
          <w:rFonts w:ascii="Tunga" w:hAnsi="Tunga" w:cs="Tunga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2448"/>
        <w:gridCol w:w="4050"/>
        <w:gridCol w:w="4230"/>
      </w:tblGrid>
      <w:tr w:rsidR="000930C4" w:rsidTr="00DE3163">
        <w:tc>
          <w:tcPr>
            <w:tcW w:w="2448" w:type="dxa"/>
            <w:vAlign w:val="center"/>
          </w:tcPr>
          <w:p w:rsidR="000930C4" w:rsidRDefault="000930C4" w:rsidP="000930C4">
            <w:pPr>
              <w:jc w:val="center"/>
              <w:rPr>
                <w:rFonts w:ascii="Tunga" w:hAnsi="Tunga" w:cs="Tunga"/>
                <w:sz w:val="24"/>
                <w:szCs w:val="24"/>
              </w:rPr>
            </w:pPr>
            <w:r>
              <w:rPr>
                <w:rFonts w:ascii="Tunga" w:hAnsi="Tunga" w:cs="Tunga"/>
                <w:sz w:val="24"/>
                <w:szCs w:val="24"/>
              </w:rPr>
              <w:t>Speaker’s Name</w:t>
            </w:r>
          </w:p>
        </w:tc>
        <w:tc>
          <w:tcPr>
            <w:tcW w:w="4050" w:type="dxa"/>
            <w:vAlign w:val="center"/>
          </w:tcPr>
          <w:p w:rsidR="000930C4" w:rsidRDefault="00EE2453" w:rsidP="000930C4">
            <w:pPr>
              <w:jc w:val="center"/>
              <w:rPr>
                <w:rFonts w:ascii="Tunga" w:hAnsi="Tunga" w:cs="Tunga"/>
                <w:sz w:val="24"/>
                <w:szCs w:val="24"/>
              </w:rPr>
            </w:pPr>
            <w:r>
              <w:rPr>
                <w:rFonts w:ascii="Tunga" w:hAnsi="Tunga" w:cs="Tunga"/>
                <w:sz w:val="24"/>
                <w:szCs w:val="24"/>
              </w:rPr>
              <w:t>1 Fascinating Thing I Heard</w:t>
            </w:r>
          </w:p>
        </w:tc>
        <w:tc>
          <w:tcPr>
            <w:tcW w:w="4230" w:type="dxa"/>
            <w:vAlign w:val="center"/>
          </w:tcPr>
          <w:p w:rsidR="000930C4" w:rsidRDefault="00EE2453" w:rsidP="00336DDD">
            <w:pPr>
              <w:jc w:val="center"/>
              <w:rPr>
                <w:rFonts w:ascii="Tunga" w:hAnsi="Tunga" w:cs="Tunga"/>
                <w:sz w:val="24"/>
                <w:szCs w:val="24"/>
              </w:rPr>
            </w:pPr>
            <w:r>
              <w:rPr>
                <w:rFonts w:ascii="Tunga" w:hAnsi="Tunga" w:cs="Tunga"/>
                <w:sz w:val="24"/>
                <w:szCs w:val="24"/>
              </w:rPr>
              <w:t xml:space="preserve">Another </w:t>
            </w:r>
            <w:r w:rsidR="000930C4">
              <w:rPr>
                <w:rFonts w:ascii="Tunga" w:hAnsi="Tunga" w:cs="Tunga"/>
                <w:sz w:val="24"/>
                <w:szCs w:val="24"/>
              </w:rPr>
              <w:t xml:space="preserve"> Fascinating</w:t>
            </w:r>
            <w:r w:rsidR="008E5EBF">
              <w:rPr>
                <w:rFonts w:ascii="Tunga" w:hAnsi="Tunga" w:cs="Tunga"/>
                <w:sz w:val="24"/>
                <w:szCs w:val="24"/>
              </w:rPr>
              <w:t xml:space="preserve"> Thing</w:t>
            </w:r>
            <w:r w:rsidR="000930C4">
              <w:rPr>
                <w:rFonts w:ascii="Tunga" w:hAnsi="Tunga" w:cs="Tunga"/>
                <w:sz w:val="24"/>
                <w:szCs w:val="24"/>
              </w:rPr>
              <w:t xml:space="preserve"> </w:t>
            </w:r>
            <w:r w:rsidR="00336DDD">
              <w:rPr>
                <w:rFonts w:ascii="Tunga" w:hAnsi="Tunga" w:cs="Tunga"/>
                <w:sz w:val="24"/>
                <w:szCs w:val="24"/>
              </w:rPr>
              <w:t>I Heard</w:t>
            </w:r>
          </w:p>
        </w:tc>
      </w:tr>
      <w:tr w:rsidR="000930C4" w:rsidTr="00DE3163">
        <w:tc>
          <w:tcPr>
            <w:tcW w:w="2448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05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23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</w:tr>
      <w:tr w:rsidR="000930C4" w:rsidTr="00DE3163">
        <w:tc>
          <w:tcPr>
            <w:tcW w:w="2448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05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23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</w:tr>
      <w:tr w:rsidR="000930C4" w:rsidTr="00DE3163">
        <w:tc>
          <w:tcPr>
            <w:tcW w:w="2448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05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23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</w:tr>
      <w:tr w:rsidR="000930C4" w:rsidTr="00DE3163">
        <w:tc>
          <w:tcPr>
            <w:tcW w:w="2448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DE3163" w:rsidRDefault="00DE3163">
            <w:pPr>
              <w:rPr>
                <w:rFonts w:ascii="Tunga" w:hAnsi="Tunga" w:cs="Tunga"/>
                <w:sz w:val="24"/>
                <w:szCs w:val="24"/>
              </w:rPr>
            </w:pPr>
          </w:p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05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  <w:tc>
          <w:tcPr>
            <w:tcW w:w="4230" w:type="dxa"/>
          </w:tcPr>
          <w:p w:rsidR="000930C4" w:rsidRDefault="000930C4">
            <w:pPr>
              <w:rPr>
                <w:rFonts w:ascii="Tunga" w:hAnsi="Tunga" w:cs="Tunga"/>
                <w:sz w:val="24"/>
                <w:szCs w:val="24"/>
              </w:rPr>
            </w:pPr>
          </w:p>
        </w:tc>
      </w:tr>
    </w:tbl>
    <w:p w:rsidR="000930C4" w:rsidRDefault="000930C4">
      <w:pPr>
        <w:rPr>
          <w:rFonts w:ascii="Tunga" w:hAnsi="Tunga" w:cs="Tunga"/>
          <w:sz w:val="24"/>
          <w:szCs w:val="24"/>
        </w:rPr>
      </w:pPr>
    </w:p>
    <w:p w:rsidR="00DB080C" w:rsidRDefault="00DB080C">
      <w:pPr>
        <w:rPr>
          <w:rFonts w:ascii="Tunga" w:hAnsi="Tunga" w:cs="Tunga"/>
          <w:sz w:val="24"/>
          <w:szCs w:val="24"/>
        </w:rPr>
      </w:pPr>
      <w:r w:rsidRPr="00DB080C">
        <w:rPr>
          <w:rFonts w:ascii="Tunga" w:hAnsi="Tunga" w:cs="Tunga"/>
          <w:b/>
          <w:sz w:val="24"/>
          <w:szCs w:val="24"/>
        </w:rPr>
        <w:t>Step Four</w:t>
      </w:r>
      <w:r>
        <w:rPr>
          <w:rFonts w:ascii="Tunga" w:hAnsi="Tunga" w:cs="Tunga"/>
          <w:sz w:val="24"/>
          <w:szCs w:val="24"/>
        </w:rPr>
        <w:t xml:space="preserve"> – Use your index card to write a one paragraph summary on what you heard.</w:t>
      </w:r>
    </w:p>
    <w:p w:rsidR="00DB080C" w:rsidRDefault="00DB080C">
      <w:p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  Topic </w:t>
      </w:r>
      <w:proofErr w:type="gramStart"/>
      <w:r>
        <w:rPr>
          <w:rFonts w:ascii="Tunga" w:hAnsi="Tunga" w:cs="Tunga"/>
          <w:sz w:val="24"/>
          <w:szCs w:val="24"/>
        </w:rPr>
        <w:t>Sentence  -</w:t>
      </w:r>
      <w:proofErr w:type="gramEnd"/>
      <w:r>
        <w:rPr>
          <w:rFonts w:ascii="Tunga" w:hAnsi="Tunga" w:cs="Tunga"/>
          <w:sz w:val="24"/>
          <w:szCs w:val="24"/>
        </w:rPr>
        <w:t xml:space="preserve"> State the overall purpose of the Home Sweet Home Assignment</w:t>
      </w:r>
    </w:p>
    <w:p w:rsidR="00DB080C" w:rsidRDefault="00DB080C">
      <w:p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  Middle Sentences – Write what you learned from each person.</w:t>
      </w:r>
    </w:p>
    <w:p w:rsidR="00DB080C" w:rsidRDefault="00DB080C">
      <w:p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  Concluding Sentence – Write a sentence that wraps up the paragraph in an </w:t>
      </w:r>
      <w:r>
        <w:rPr>
          <w:rFonts w:ascii="Tunga" w:hAnsi="Tunga" w:cs="Tunga"/>
          <w:sz w:val="24"/>
          <w:szCs w:val="24"/>
        </w:rPr>
        <w:br/>
        <w:t xml:space="preserve">                                         interesting way</w:t>
      </w:r>
    </w:p>
    <w:p w:rsidR="00C44FDA" w:rsidRDefault="00C44FDA">
      <w:pPr>
        <w:rPr>
          <w:rFonts w:ascii="Tunga" w:hAnsi="Tunga" w:cs="Tunga"/>
          <w:sz w:val="24"/>
          <w:szCs w:val="24"/>
        </w:rPr>
      </w:pPr>
    </w:p>
    <w:p w:rsidR="00C44FDA" w:rsidRDefault="00C44FDA">
      <w:pPr>
        <w:rPr>
          <w:rFonts w:ascii="Tunga" w:hAnsi="Tunga" w:cs="Tunga"/>
          <w:sz w:val="24"/>
          <w:szCs w:val="24"/>
        </w:rPr>
      </w:pPr>
    </w:p>
    <w:p w:rsidR="00DE3163" w:rsidRDefault="00DE3163">
      <w:pPr>
        <w:rPr>
          <w:rFonts w:ascii="Tunga" w:hAnsi="Tunga" w:cs="Tunga"/>
          <w:sz w:val="24"/>
          <w:szCs w:val="24"/>
        </w:rPr>
      </w:pPr>
    </w:p>
    <w:p w:rsidR="00DE3163" w:rsidRDefault="00DE3163">
      <w:pPr>
        <w:rPr>
          <w:rFonts w:ascii="Tunga" w:hAnsi="Tunga" w:cs="Tunga"/>
          <w:sz w:val="24"/>
          <w:szCs w:val="24"/>
        </w:rPr>
      </w:pPr>
    </w:p>
    <w:p w:rsidR="00DE3163" w:rsidRDefault="00DE3163">
      <w:pPr>
        <w:rPr>
          <w:rFonts w:ascii="Tunga" w:hAnsi="Tunga" w:cs="Tunga"/>
          <w:sz w:val="24"/>
          <w:szCs w:val="24"/>
        </w:rPr>
      </w:pPr>
    </w:p>
    <w:p w:rsidR="00C44FDA" w:rsidRPr="00373F14" w:rsidRDefault="00C44FDA">
      <w:pPr>
        <w:rPr>
          <w:rFonts w:ascii="Tunga" w:hAnsi="Tunga" w:cs="Tunga"/>
          <w:b/>
          <w:sz w:val="36"/>
          <w:szCs w:val="36"/>
        </w:rPr>
      </w:pPr>
      <w:r w:rsidRPr="00373F14">
        <w:rPr>
          <w:rFonts w:ascii="Tunga" w:hAnsi="Tunga" w:cs="Tunga"/>
          <w:b/>
          <w:sz w:val="36"/>
          <w:szCs w:val="36"/>
        </w:rPr>
        <w:lastRenderedPageBreak/>
        <w:t>Teacher Directions</w:t>
      </w:r>
    </w:p>
    <w:p w:rsidR="00C44FDA" w:rsidRDefault="00C44FDA" w:rsidP="00C44FDA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Discuss activity and behavior protocol.   Distribute large index cards.  </w:t>
      </w:r>
    </w:p>
    <w:p w:rsidR="00C44FDA" w:rsidRDefault="00C44FDA" w:rsidP="00C44FDA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Have students complete #1 and #2.</w:t>
      </w:r>
    </w:p>
    <w:p w:rsidR="00C44FDA" w:rsidRDefault="00C44FDA" w:rsidP="00C44FDA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Ask </w:t>
      </w:r>
      <w:r w:rsidR="00373F14">
        <w:rPr>
          <w:rFonts w:ascii="Tunga" w:hAnsi="Tunga" w:cs="Tunga"/>
          <w:sz w:val="24"/>
          <w:szCs w:val="24"/>
        </w:rPr>
        <w:t>students</w:t>
      </w:r>
      <w:r>
        <w:rPr>
          <w:rFonts w:ascii="Tunga" w:hAnsi="Tunga" w:cs="Tunga"/>
          <w:sz w:val="24"/>
          <w:szCs w:val="24"/>
        </w:rPr>
        <w:t xml:space="preserve"> to review their index card and be prepared to discuss it.</w:t>
      </w:r>
    </w:p>
    <w:p w:rsidR="00C44FDA" w:rsidRDefault="00C44FDA" w:rsidP="00C44FDA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Divide students in half with ½ forming an inner circle and ½ forming an outer circle.   The inner circle students face out and the other circle student</w:t>
      </w:r>
      <w:r w:rsidR="00373F14">
        <w:rPr>
          <w:rFonts w:ascii="Tunga" w:hAnsi="Tunga" w:cs="Tunga"/>
          <w:sz w:val="24"/>
          <w:szCs w:val="24"/>
        </w:rPr>
        <w:t>s</w:t>
      </w:r>
      <w:r>
        <w:rPr>
          <w:rFonts w:ascii="Tunga" w:hAnsi="Tunga" w:cs="Tunga"/>
          <w:sz w:val="24"/>
          <w:szCs w:val="24"/>
        </w:rPr>
        <w:t xml:space="preserve"> face in so that they can talk with one another.</w:t>
      </w:r>
    </w:p>
    <w:p w:rsidR="00C44FDA" w:rsidRDefault="00C44FDA" w:rsidP="00C44FDA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Ask students to silently prepare to answer the following prompt.   Give them 30 seconds to think of what they will say.</w:t>
      </w:r>
    </w:p>
    <w:p w:rsidR="00C44FDA" w:rsidRPr="00373F14" w:rsidRDefault="00EE2453" w:rsidP="00C44FDA">
      <w:pPr>
        <w:ind w:left="720"/>
        <w:rPr>
          <w:rFonts w:ascii="Tunga" w:hAnsi="Tunga" w:cs="Tunga"/>
          <w:b/>
          <w:sz w:val="24"/>
          <w:szCs w:val="24"/>
        </w:rPr>
      </w:pPr>
      <w:r>
        <w:rPr>
          <w:rFonts w:ascii="Tunga" w:hAnsi="Tunga" w:cs="Tunga"/>
          <w:b/>
          <w:sz w:val="24"/>
          <w:szCs w:val="24"/>
        </w:rPr>
        <w:t>How are your planet and Earth similar</w:t>
      </w:r>
      <w:r w:rsidR="00373F14" w:rsidRPr="00373F14">
        <w:rPr>
          <w:rFonts w:ascii="Tunga" w:hAnsi="Tunga" w:cs="Tunga"/>
          <w:b/>
          <w:sz w:val="24"/>
          <w:szCs w:val="24"/>
        </w:rPr>
        <w:t>?</w:t>
      </w:r>
    </w:p>
    <w:p w:rsidR="00373F14" w:rsidRDefault="00373F14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After 30 seconds tell the inner circle to share their answers with their partner (the person they are facing).    Tell them they have 1 minute to share.   The outer person may not speak at all.  </w:t>
      </w:r>
    </w:p>
    <w:p w:rsidR="00373F14" w:rsidRDefault="00336DDD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After the 30 seconds is done, g</w:t>
      </w:r>
      <w:r w:rsidR="00373F14">
        <w:rPr>
          <w:rFonts w:ascii="Tunga" w:hAnsi="Tunga" w:cs="Tunga"/>
          <w:sz w:val="24"/>
          <w:szCs w:val="24"/>
        </w:rPr>
        <w:t xml:space="preserve">ive the outer circle 30 seconds to fill in their chart.   </w:t>
      </w:r>
    </w:p>
    <w:p w:rsidR="00373F14" w:rsidRDefault="00373F14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>Repeat with the outer circle speaking and the inner circle listening.</w:t>
      </w:r>
    </w:p>
    <w:p w:rsidR="00373F14" w:rsidRDefault="00373F14" w:rsidP="00373F14">
      <w:pPr>
        <w:pStyle w:val="ListParagraph"/>
        <w:rPr>
          <w:rFonts w:ascii="Tunga" w:hAnsi="Tunga" w:cs="Tunga"/>
          <w:sz w:val="24"/>
          <w:szCs w:val="24"/>
        </w:rPr>
      </w:pPr>
    </w:p>
    <w:p w:rsidR="00373F14" w:rsidRDefault="00373F14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Ask the </w:t>
      </w:r>
      <w:r w:rsidRPr="00373F14">
        <w:rPr>
          <w:rFonts w:ascii="Tunga" w:hAnsi="Tunga" w:cs="Tunga"/>
          <w:sz w:val="24"/>
          <w:szCs w:val="24"/>
          <w:u w:val="single"/>
        </w:rPr>
        <w:t>outer</w:t>
      </w:r>
      <w:r>
        <w:rPr>
          <w:rFonts w:ascii="Tunga" w:hAnsi="Tunga" w:cs="Tunga"/>
          <w:sz w:val="24"/>
          <w:szCs w:val="24"/>
        </w:rPr>
        <w:t xml:space="preserve"> circle to more 2 people to their right.  </w:t>
      </w:r>
      <w:r w:rsidR="00336DDD">
        <w:rPr>
          <w:rFonts w:ascii="Tunga" w:hAnsi="Tunga" w:cs="Tunga"/>
          <w:sz w:val="24"/>
          <w:szCs w:val="24"/>
        </w:rPr>
        <w:t>Repeat 5-8</w:t>
      </w:r>
      <w:r>
        <w:rPr>
          <w:rFonts w:ascii="Tunga" w:hAnsi="Tunga" w:cs="Tunga"/>
          <w:sz w:val="24"/>
          <w:szCs w:val="24"/>
        </w:rPr>
        <w:t xml:space="preserve"> but this time the prompt is:</w:t>
      </w:r>
    </w:p>
    <w:p w:rsidR="00373F14" w:rsidRPr="00373F14" w:rsidRDefault="00373F14" w:rsidP="00373F14">
      <w:pPr>
        <w:pStyle w:val="ListParagraph"/>
        <w:rPr>
          <w:rFonts w:ascii="Tunga" w:hAnsi="Tunga" w:cs="Tunga"/>
          <w:b/>
          <w:sz w:val="24"/>
          <w:szCs w:val="24"/>
        </w:rPr>
      </w:pPr>
    </w:p>
    <w:p w:rsidR="00373F14" w:rsidRDefault="00EE2453" w:rsidP="00373F14">
      <w:pPr>
        <w:pStyle w:val="ListParagraph"/>
        <w:rPr>
          <w:rFonts w:ascii="Tunga" w:hAnsi="Tunga" w:cs="Tunga"/>
          <w:b/>
          <w:sz w:val="24"/>
          <w:szCs w:val="24"/>
        </w:rPr>
      </w:pPr>
      <w:r>
        <w:rPr>
          <w:rFonts w:ascii="Tunga" w:hAnsi="Tunga" w:cs="Tunga"/>
          <w:b/>
          <w:sz w:val="24"/>
          <w:szCs w:val="24"/>
        </w:rPr>
        <w:t>How are your planet and Earth different</w:t>
      </w:r>
      <w:r w:rsidR="00373F14">
        <w:rPr>
          <w:rFonts w:ascii="Tunga" w:hAnsi="Tunga" w:cs="Tunga"/>
          <w:b/>
          <w:sz w:val="24"/>
          <w:szCs w:val="24"/>
        </w:rPr>
        <w:t>?</w:t>
      </w:r>
      <w:r w:rsidR="00373F14" w:rsidRPr="00373F14">
        <w:rPr>
          <w:rFonts w:ascii="Tunga" w:hAnsi="Tunga" w:cs="Tunga"/>
          <w:b/>
          <w:sz w:val="24"/>
          <w:szCs w:val="24"/>
        </w:rPr>
        <w:t xml:space="preserve"> </w:t>
      </w:r>
    </w:p>
    <w:p w:rsidR="00373F14" w:rsidRDefault="00373F14" w:rsidP="00373F14">
      <w:pPr>
        <w:pStyle w:val="ListParagraph"/>
        <w:rPr>
          <w:rFonts w:ascii="Tunga" w:hAnsi="Tunga" w:cs="Tunga"/>
          <w:b/>
          <w:sz w:val="24"/>
          <w:szCs w:val="24"/>
        </w:rPr>
      </w:pPr>
    </w:p>
    <w:p w:rsidR="00373F14" w:rsidRDefault="00373F14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b/>
          <w:sz w:val="24"/>
          <w:szCs w:val="24"/>
        </w:rPr>
        <w:t xml:space="preserve"> </w:t>
      </w:r>
      <w:r w:rsidRPr="00373F14">
        <w:rPr>
          <w:rFonts w:ascii="Tunga" w:hAnsi="Tunga" w:cs="Tunga"/>
          <w:sz w:val="24"/>
          <w:szCs w:val="24"/>
        </w:rPr>
        <w:t xml:space="preserve">Move the </w:t>
      </w:r>
      <w:r w:rsidRPr="00373F14">
        <w:rPr>
          <w:rFonts w:ascii="Tunga" w:hAnsi="Tunga" w:cs="Tunga"/>
          <w:sz w:val="24"/>
          <w:szCs w:val="24"/>
          <w:u w:val="single"/>
        </w:rPr>
        <w:t>inner</w:t>
      </w:r>
      <w:r w:rsidRPr="00373F14">
        <w:rPr>
          <w:rFonts w:ascii="Tunga" w:hAnsi="Tunga" w:cs="Tunga"/>
          <w:sz w:val="24"/>
          <w:szCs w:val="24"/>
        </w:rPr>
        <w:t xml:space="preserve"> circle 2 people to their right.   </w:t>
      </w:r>
      <w:r w:rsidR="00336DDD">
        <w:rPr>
          <w:rFonts w:ascii="Tunga" w:hAnsi="Tunga" w:cs="Tunga"/>
          <w:sz w:val="24"/>
          <w:szCs w:val="24"/>
        </w:rPr>
        <w:t>Repeat 5-8</w:t>
      </w:r>
      <w:r w:rsidRPr="00373F14">
        <w:rPr>
          <w:rFonts w:ascii="Tunga" w:hAnsi="Tunga" w:cs="Tunga"/>
          <w:sz w:val="24"/>
          <w:szCs w:val="24"/>
        </w:rPr>
        <w:t xml:space="preserve"> but this time the prompt is:</w:t>
      </w:r>
    </w:p>
    <w:p w:rsidR="00373F14" w:rsidRPr="00373F14" w:rsidRDefault="00EE2453" w:rsidP="00373F14">
      <w:pPr>
        <w:ind w:left="720"/>
        <w:rPr>
          <w:rFonts w:ascii="Tunga" w:hAnsi="Tunga" w:cs="Tunga"/>
          <w:b/>
          <w:sz w:val="24"/>
          <w:szCs w:val="24"/>
        </w:rPr>
      </w:pPr>
      <w:r>
        <w:rPr>
          <w:rFonts w:ascii="Tunga" w:hAnsi="Tunga" w:cs="Tunga"/>
          <w:b/>
          <w:sz w:val="24"/>
          <w:szCs w:val="24"/>
        </w:rPr>
        <w:t xml:space="preserve">What is one special feature about your creature or spacesuit that makes it fit with your planet? </w:t>
      </w:r>
      <w:proofErr w:type="gramStart"/>
      <w:r>
        <w:rPr>
          <w:rFonts w:ascii="Tunga" w:hAnsi="Tunga" w:cs="Tunga"/>
          <w:b/>
          <w:sz w:val="24"/>
          <w:szCs w:val="24"/>
        </w:rPr>
        <w:t>or  What</w:t>
      </w:r>
      <w:proofErr w:type="gramEnd"/>
      <w:r>
        <w:rPr>
          <w:rFonts w:ascii="Tunga" w:hAnsi="Tunga" w:cs="Tunga"/>
          <w:b/>
          <w:sz w:val="24"/>
          <w:szCs w:val="24"/>
        </w:rPr>
        <w:t xml:space="preserve"> is one thing you would tell someone that might convince them to travel to your planet</w:t>
      </w:r>
      <w:r w:rsidR="00373F14" w:rsidRPr="00373F14">
        <w:rPr>
          <w:rFonts w:ascii="Tunga" w:hAnsi="Tunga" w:cs="Tunga"/>
          <w:b/>
          <w:sz w:val="24"/>
          <w:szCs w:val="24"/>
        </w:rPr>
        <w:t>?</w:t>
      </w:r>
    </w:p>
    <w:p w:rsidR="00373F14" w:rsidRDefault="00373F14" w:rsidP="00373F14">
      <w:pPr>
        <w:pStyle w:val="ListParagraph"/>
        <w:numPr>
          <w:ilvl w:val="0"/>
          <w:numId w:val="1"/>
        </w:numPr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sz w:val="24"/>
          <w:szCs w:val="24"/>
        </w:rPr>
        <w:t xml:space="preserve"> Move the </w:t>
      </w:r>
      <w:r w:rsidRPr="00373F14">
        <w:rPr>
          <w:rFonts w:ascii="Tunga" w:hAnsi="Tunga" w:cs="Tunga"/>
          <w:sz w:val="24"/>
          <w:szCs w:val="24"/>
          <w:u w:val="single"/>
        </w:rPr>
        <w:t>outer</w:t>
      </w:r>
      <w:r>
        <w:rPr>
          <w:rFonts w:ascii="Tunga" w:hAnsi="Tunga" w:cs="Tunga"/>
          <w:sz w:val="24"/>
          <w:szCs w:val="24"/>
        </w:rPr>
        <w:t xml:space="preserve"> circle 2 people to their right.   </w:t>
      </w:r>
      <w:r w:rsidR="00336DDD">
        <w:rPr>
          <w:rFonts w:ascii="Tunga" w:hAnsi="Tunga" w:cs="Tunga"/>
          <w:sz w:val="24"/>
          <w:szCs w:val="24"/>
        </w:rPr>
        <w:t>Repeat 5-8</w:t>
      </w:r>
      <w:r>
        <w:rPr>
          <w:rFonts w:ascii="Tunga" w:hAnsi="Tunga" w:cs="Tunga"/>
          <w:sz w:val="24"/>
          <w:szCs w:val="24"/>
        </w:rPr>
        <w:t xml:space="preserve"> but this time the prompt is:</w:t>
      </w:r>
    </w:p>
    <w:p w:rsidR="00373F14" w:rsidRPr="00373F14" w:rsidRDefault="00373F14" w:rsidP="00373F14">
      <w:pPr>
        <w:pStyle w:val="ListParagraph"/>
        <w:rPr>
          <w:rFonts w:ascii="Tunga" w:hAnsi="Tunga" w:cs="Tunga"/>
          <w:b/>
          <w:sz w:val="24"/>
          <w:szCs w:val="24"/>
        </w:rPr>
      </w:pPr>
    </w:p>
    <w:p w:rsidR="00373F14" w:rsidRDefault="00EE2453" w:rsidP="00373F14">
      <w:pPr>
        <w:pStyle w:val="ListParagraph"/>
        <w:rPr>
          <w:rFonts w:ascii="Tunga" w:hAnsi="Tunga" w:cs="Tunga"/>
          <w:sz w:val="24"/>
          <w:szCs w:val="24"/>
        </w:rPr>
      </w:pPr>
      <w:r>
        <w:rPr>
          <w:rFonts w:ascii="Tunga" w:hAnsi="Tunga" w:cs="Tunga"/>
          <w:b/>
          <w:sz w:val="24"/>
          <w:szCs w:val="24"/>
        </w:rPr>
        <w:t xml:space="preserve">What is another special feature about your creature or spacesuit that makes it fit with your planet? </w:t>
      </w:r>
      <w:proofErr w:type="gramStart"/>
      <w:r>
        <w:rPr>
          <w:rFonts w:ascii="Tunga" w:hAnsi="Tunga" w:cs="Tunga"/>
          <w:b/>
          <w:sz w:val="24"/>
          <w:szCs w:val="24"/>
        </w:rPr>
        <w:t>or  What</w:t>
      </w:r>
      <w:proofErr w:type="gramEnd"/>
      <w:r>
        <w:rPr>
          <w:rFonts w:ascii="Tunga" w:hAnsi="Tunga" w:cs="Tunga"/>
          <w:b/>
          <w:sz w:val="24"/>
          <w:szCs w:val="24"/>
        </w:rPr>
        <w:t xml:space="preserve"> is another thing you would tell someone that might convince them to travel to your planet</w:t>
      </w:r>
      <w:r w:rsidRPr="00373F14">
        <w:rPr>
          <w:rFonts w:ascii="Tunga" w:hAnsi="Tunga" w:cs="Tunga"/>
          <w:b/>
          <w:sz w:val="24"/>
          <w:szCs w:val="24"/>
        </w:rPr>
        <w:t>?</w:t>
      </w:r>
    </w:p>
    <w:p w:rsidR="00373F14" w:rsidRPr="00EE2453" w:rsidRDefault="00373F14" w:rsidP="00EE2453">
      <w:pPr>
        <w:rPr>
          <w:rFonts w:ascii="Tunga" w:hAnsi="Tunga" w:cs="Tunga"/>
          <w:sz w:val="24"/>
          <w:szCs w:val="24"/>
        </w:rPr>
      </w:pPr>
    </w:p>
    <w:p w:rsidR="00373F14" w:rsidRPr="00C44FDA" w:rsidRDefault="00373F14" w:rsidP="00C44FDA">
      <w:pPr>
        <w:ind w:left="720"/>
        <w:rPr>
          <w:rFonts w:ascii="Tunga" w:hAnsi="Tunga" w:cs="Tunga"/>
          <w:sz w:val="24"/>
          <w:szCs w:val="24"/>
        </w:rPr>
      </w:pPr>
    </w:p>
    <w:sectPr w:rsidR="00373F14" w:rsidRPr="00C44FDA" w:rsidSect="00DE31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D6928"/>
    <w:multiLevelType w:val="hybridMultilevel"/>
    <w:tmpl w:val="6930E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6440B"/>
    <w:multiLevelType w:val="hybridMultilevel"/>
    <w:tmpl w:val="E1E4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30C4"/>
    <w:rsid w:val="00072466"/>
    <w:rsid w:val="000930C4"/>
    <w:rsid w:val="000D2DA4"/>
    <w:rsid w:val="001351EF"/>
    <w:rsid w:val="00336DDD"/>
    <w:rsid w:val="00350F8D"/>
    <w:rsid w:val="0035186B"/>
    <w:rsid w:val="00373F14"/>
    <w:rsid w:val="00412E60"/>
    <w:rsid w:val="004E5C41"/>
    <w:rsid w:val="00563C36"/>
    <w:rsid w:val="00580F21"/>
    <w:rsid w:val="008202C7"/>
    <w:rsid w:val="008E5EBF"/>
    <w:rsid w:val="009F5C35"/>
    <w:rsid w:val="00C44FDA"/>
    <w:rsid w:val="00CD54BF"/>
    <w:rsid w:val="00DB080C"/>
    <w:rsid w:val="00DE3163"/>
    <w:rsid w:val="00EE2453"/>
    <w:rsid w:val="00F4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9</cp:revision>
  <cp:lastPrinted>2011-03-10T19:29:00Z</cp:lastPrinted>
  <dcterms:created xsi:type="dcterms:W3CDTF">2008-09-14T15:09:00Z</dcterms:created>
  <dcterms:modified xsi:type="dcterms:W3CDTF">2011-03-11T19:24:00Z</dcterms:modified>
</cp:coreProperties>
</file>